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894AC" w14:textId="735BFFB3" w:rsidR="00424C74" w:rsidRDefault="00424C74">
      <w:r w:rsidRPr="00424C74">
        <w:t xml:space="preserve">Ο Δημήτρης </w:t>
      </w:r>
      <w:proofErr w:type="spellStart"/>
      <w:r w:rsidRPr="00424C74">
        <w:t>Τρακόσας</w:t>
      </w:r>
      <w:proofErr w:type="spellEnd"/>
      <w:r w:rsidRPr="00424C74">
        <w:t xml:space="preserve"> γεννήθηκε και μεγάλωσε στη Θεσσαλονίκη. Σπούδασε στο Τμήμα Εικαστικών Τεχνών κι Επιστημών της Τέχνης της Σχολής Καλών Τεχνών του Πανεπιστημίου Ιωαννίνων, είναι κάτοχος δύο μεταπτυχιακών διπλωμάτων στο </w:t>
      </w:r>
      <w:proofErr w:type="spellStart"/>
      <w:r w:rsidRPr="00424C74">
        <w:t>Graphic</w:t>
      </w:r>
      <w:proofErr w:type="spellEnd"/>
      <w:r w:rsidRPr="00424C74">
        <w:t xml:space="preserve"> </w:t>
      </w:r>
      <w:proofErr w:type="spellStart"/>
      <w:r w:rsidRPr="00424C74">
        <w:t>Design</w:t>
      </w:r>
      <w:proofErr w:type="spellEnd"/>
      <w:r w:rsidRPr="00424C74">
        <w:t xml:space="preserve"> από το Πανεπιστήμιο του </w:t>
      </w:r>
      <w:proofErr w:type="spellStart"/>
      <w:r w:rsidRPr="00424C74">
        <w:t>Lancashire</w:t>
      </w:r>
      <w:proofErr w:type="spellEnd"/>
      <w:r w:rsidRPr="00424C74">
        <w:t xml:space="preserve"> (Αγγλία) και στα Πληροφοριακά Συστήματα από το Πανεπιστήμιο Μακεδονίας</w:t>
      </w:r>
      <w:r w:rsidRPr="00424C74">
        <w:t xml:space="preserve">. </w:t>
      </w:r>
      <w:r>
        <w:rPr>
          <w:lang w:val="en-US"/>
        </w:rPr>
        <w:t>A</w:t>
      </w:r>
      <w:proofErr w:type="spellStart"/>
      <w:r w:rsidRPr="00424C74">
        <w:t>υτή</w:t>
      </w:r>
      <w:proofErr w:type="spellEnd"/>
      <w:r w:rsidRPr="00424C74">
        <w:t xml:space="preserve"> τη στιγμή είναι υποψήφιος διδάκτορας στο Τμήμα Εικαστικών Τεχνών κι Επιστημών της Τέχνης της Σχολής Καλών Τεχνών του Πανεπιστημίου Ιωαννίνων με το θέμα της διατριβής του να είναι «Το σύγχρονο παραμύθι και η σχέση του με το έργο τέχνης». </w:t>
      </w:r>
      <w:r>
        <w:t>Α</w:t>
      </w:r>
      <w:r w:rsidRPr="00424C74">
        <w:t>νέπτυξε ιδιαίτερη αγάπη για τα κόμικς και τα παραμύθια, τόσο σε εικονογραφικό όσο και σε αφηγηματικό επίπεδο</w:t>
      </w:r>
      <w:r>
        <w:t>.</w:t>
      </w:r>
      <w:r w:rsidRPr="00424C74">
        <w:t xml:space="preserve"> </w:t>
      </w:r>
      <w:r w:rsidRPr="00424C74">
        <w:t xml:space="preserve">Από το 2011 δουλεύει ως εικονογράφος και </w:t>
      </w:r>
      <w:proofErr w:type="spellStart"/>
      <w:r w:rsidRPr="00424C74">
        <w:t>graphic</w:t>
      </w:r>
      <w:proofErr w:type="spellEnd"/>
      <w:r w:rsidRPr="00424C74">
        <w:t xml:space="preserve"> </w:t>
      </w:r>
      <w:proofErr w:type="spellStart"/>
      <w:r w:rsidRPr="00424C74">
        <w:t>designer</w:t>
      </w:r>
      <w:proofErr w:type="spellEnd"/>
      <w:r w:rsidRPr="00424C74">
        <w:t xml:space="preserve"> ενώ είναι </w:t>
      </w:r>
      <w:proofErr w:type="spellStart"/>
      <w:r>
        <w:t>συνδημιουργός</w:t>
      </w:r>
      <w:proofErr w:type="spellEnd"/>
      <w:r>
        <w:t xml:space="preserve"> </w:t>
      </w:r>
      <w:r w:rsidRPr="00424C74">
        <w:t>τ</w:t>
      </w:r>
      <w:r>
        <w:t xml:space="preserve">ων </w:t>
      </w:r>
      <w:r>
        <w:rPr>
          <w:lang w:val="en-US"/>
        </w:rPr>
        <w:t>Guagua</w:t>
      </w:r>
      <w:r w:rsidRPr="00424C74">
        <w:t xml:space="preserve">. </w:t>
      </w:r>
      <w:r w:rsidRPr="00424C74">
        <w:t>Εργάζεται ως καθηγητής εικαστικών στην Ελληνογαλλική Σχολή «</w:t>
      </w:r>
      <w:proofErr w:type="spellStart"/>
      <w:r w:rsidRPr="00424C74">
        <w:t>Καλαμαρί</w:t>
      </w:r>
      <w:proofErr w:type="spellEnd"/>
      <w:r w:rsidRPr="00424C74">
        <w:t>» και ως καθηγητής γραφιστικής στο ΣΑΕΚ «Άλφα». Εικαστικά του έργα έχουν εκτεθεί σε ατομικές και ομαδικές εκθέσεις σε Ελλάδα και Γαλλία. Πέρα από το εικονογραφικό και εικαστικό του έργο κάνει σεμινάρια για παιδιά και ενήλικες σχετικά με την τέχνη του παραμυθιού, της αφήγησης και της εικονογράφησης και έχει συνεργαστεί με φορείς όπως το Ίδρυμα Μιχάλης Κακογιάννης και η Δημοτική Βιβλιοθήκη Βέροιας.</w:t>
      </w:r>
    </w:p>
    <w:sectPr w:rsidR="00424C7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C74"/>
    <w:rsid w:val="0001435F"/>
    <w:rsid w:val="00424C74"/>
    <w:rsid w:val="007E3968"/>
    <w:rsid w:val="00CC3553"/>
    <w:rsid w:val="00E165E2"/>
    <w:rsid w:val="00EB41A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DE7FB"/>
  <w15:chartTrackingRefBased/>
  <w15:docId w15:val="{5A39A59D-4CCC-4F7C-8A00-7870AC0BB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424C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424C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424C7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424C7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424C7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424C7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24C7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24C7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24C7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24C74"/>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424C74"/>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424C74"/>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424C74"/>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424C74"/>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424C74"/>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424C74"/>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424C74"/>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424C74"/>
    <w:rPr>
      <w:rFonts w:eastAsiaTheme="majorEastAsia" w:cstheme="majorBidi"/>
      <w:color w:val="272727" w:themeColor="text1" w:themeTint="D8"/>
    </w:rPr>
  </w:style>
  <w:style w:type="paragraph" w:styleId="a3">
    <w:name w:val="Title"/>
    <w:basedOn w:val="a"/>
    <w:next w:val="a"/>
    <w:link w:val="Char"/>
    <w:uiPriority w:val="10"/>
    <w:qFormat/>
    <w:rsid w:val="00424C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424C7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24C74"/>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424C7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24C74"/>
    <w:pPr>
      <w:spacing w:before="160"/>
      <w:jc w:val="center"/>
    </w:pPr>
    <w:rPr>
      <w:i/>
      <w:iCs/>
      <w:color w:val="404040" w:themeColor="text1" w:themeTint="BF"/>
    </w:rPr>
  </w:style>
  <w:style w:type="character" w:customStyle="1" w:styleId="Char1">
    <w:name w:val="Απόσπασμα Char"/>
    <w:basedOn w:val="a0"/>
    <w:link w:val="a5"/>
    <w:uiPriority w:val="29"/>
    <w:rsid w:val="00424C74"/>
    <w:rPr>
      <w:i/>
      <w:iCs/>
      <w:color w:val="404040" w:themeColor="text1" w:themeTint="BF"/>
    </w:rPr>
  </w:style>
  <w:style w:type="paragraph" w:styleId="a6">
    <w:name w:val="List Paragraph"/>
    <w:basedOn w:val="a"/>
    <w:uiPriority w:val="34"/>
    <w:qFormat/>
    <w:rsid w:val="00424C74"/>
    <w:pPr>
      <w:ind w:left="720"/>
      <w:contextualSpacing/>
    </w:pPr>
  </w:style>
  <w:style w:type="character" w:styleId="a7">
    <w:name w:val="Intense Emphasis"/>
    <w:basedOn w:val="a0"/>
    <w:uiPriority w:val="21"/>
    <w:qFormat/>
    <w:rsid w:val="00424C74"/>
    <w:rPr>
      <w:i/>
      <w:iCs/>
      <w:color w:val="0F4761" w:themeColor="accent1" w:themeShade="BF"/>
    </w:rPr>
  </w:style>
  <w:style w:type="paragraph" w:styleId="a8">
    <w:name w:val="Intense Quote"/>
    <w:basedOn w:val="a"/>
    <w:next w:val="a"/>
    <w:link w:val="Char2"/>
    <w:uiPriority w:val="30"/>
    <w:qFormat/>
    <w:rsid w:val="00424C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424C74"/>
    <w:rPr>
      <w:i/>
      <w:iCs/>
      <w:color w:val="0F4761" w:themeColor="accent1" w:themeShade="BF"/>
    </w:rPr>
  </w:style>
  <w:style w:type="character" w:styleId="a9">
    <w:name w:val="Intense Reference"/>
    <w:basedOn w:val="a0"/>
    <w:uiPriority w:val="32"/>
    <w:qFormat/>
    <w:rsid w:val="00424C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196</Words>
  <Characters>1062</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DIMITRIOS TRAKOSAS</dc:creator>
  <cp:keywords/>
  <dc:description/>
  <cp:lastModifiedBy>DIMITRIOS TRAKOSAS</cp:lastModifiedBy>
  <cp:revision>1</cp:revision>
  <dcterms:created xsi:type="dcterms:W3CDTF">2026-06-08T19:24:00Z</dcterms:created>
  <dcterms:modified xsi:type="dcterms:W3CDTF">2026-06-08T19:35:00Z</dcterms:modified>
</cp:coreProperties>
</file>